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24C" w:rsidRDefault="000A324C" w:rsidP="005203C8">
      <w:pPr>
        <w:rPr>
          <w:b/>
        </w:rPr>
      </w:pPr>
      <w:r>
        <w:rPr>
          <w:b/>
        </w:rPr>
        <w:t>Two-Person Relays</w:t>
      </w:r>
      <w:r>
        <w:rPr>
          <w:b/>
        </w:rPr>
        <w:br/>
        <w:t>Position 1</w:t>
      </w:r>
    </w:p>
    <w:p w:rsidR="000A324C" w:rsidRDefault="000A324C" w:rsidP="005778CF">
      <w:pPr>
        <w:pStyle w:val="ListParagraph"/>
        <w:numPr>
          <w:ilvl w:val="0"/>
          <w:numId w:val="1"/>
        </w:numPr>
        <w:contextualSpacing w:val="0"/>
      </w:pPr>
      <w:r>
        <w:t xml:space="preserve">How many positive integers have a value between </w:t>
      </w:r>
      <m:oMath>
        <m:rad>
          <m:radPr>
            <m:degHide m:val="on"/>
            <m:ctrlPr>
              <w:rPr>
                <w:rFonts w:ascii="Cambria Math" w:hAnsi="Cambria Math"/>
                <w:i/>
              </w:rPr>
            </m:ctrlPr>
          </m:radPr>
          <m:deg/>
          <m:e>
            <m:r>
              <w:rPr>
                <w:rFonts w:ascii="Cambria Math" w:hAnsi="Cambria Math"/>
              </w:rPr>
              <m:t>8</m:t>
            </m:r>
          </m:e>
        </m:rad>
      </m:oMath>
      <w:r>
        <w:t xml:space="preserve"> </w:t>
      </w:r>
      <w:proofErr w:type="gramStart"/>
      <w:r>
        <w:t xml:space="preserve">and </w:t>
      </w:r>
      <m:oMath>
        <w:proofErr w:type="gramEnd"/>
        <m:rad>
          <m:radPr>
            <m:degHide m:val="on"/>
            <m:ctrlPr>
              <w:rPr>
                <w:rFonts w:ascii="Cambria Math" w:hAnsi="Cambria Math"/>
                <w:i/>
              </w:rPr>
            </m:ctrlPr>
          </m:radPr>
          <m:deg/>
          <m:e>
            <m:r>
              <w:rPr>
                <w:rFonts w:ascii="Cambria Math" w:hAnsi="Cambria Math"/>
              </w:rPr>
              <m:t>72</m:t>
            </m:r>
          </m:e>
        </m:rad>
      </m:oMath>
      <w:r w:rsidR="005C7BEB">
        <w:t xml:space="preserve">? </w:t>
      </w:r>
      <w:r w:rsidR="005C7BEB">
        <w:tab/>
      </w:r>
    </w:p>
    <w:p w:rsidR="000A324C" w:rsidRPr="00347C15" w:rsidRDefault="005778CF" w:rsidP="005778CF">
      <w:pPr>
        <w:pStyle w:val="ListParagraph"/>
        <w:numPr>
          <w:ilvl w:val="0"/>
          <w:numId w:val="1"/>
        </w:numPr>
        <w:contextualSpacing w:val="0"/>
      </w:pPr>
      <w:r>
        <w:br/>
      </w:r>
      <w:r w:rsidR="000A324C">
        <w:rPr>
          <w:noProof/>
        </w:rPr>
        <w:drawing>
          <wp:inline distT="0" distB="0" distL="0" distR="0">
            <wp:extent cx="5000625" cy="550308"/>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57853" t="22564" r="8654" b="71539"/>
                    <a:stretch>
                      <a:fillRect/>
                    </a:stretch>
                  </pic:blipFill>
                  <pic:spPr bwMode="auto">
                    <a:xfrm>
                      <a:off x="0" y="0"/>
                      <a:ext cx="5035319" cy="554126"/>
                    </a:xfrm>
                    <a:prstGeom prst="rect">
                      <a:avLst/>
                    </a:prstGeom>
                    <a:noFill/>
                    <a:ln w="9525">
                      <a:noFill/>
                      <a:miter lim="800000"/>
                      <a:headEnd/>
                      <a:tailEnd/>
                    </a:ln>
                  </pic:spPr>
                </pic:pic>
              </a:graphicData>
            </a:graphic>
          </wp:inline>
        </w:drawing>
      </w:r>
    </w:p>
    <w:p w:rsidR="00347C15" w:rsidRDefault="00347C15" w:rsidP="005778CF">
      <w:pPr>
        <w:pStyle w:val="ListParagraph"/>
        <w:numPr>
          <w:ilvl w:val="0"/>
          <w:numId w:val="1"/>
        </w:numPr>
        <w:contextualSpacing w:val="0"/>
      </w:pPr>
      <w:r w:rsidRPr="00347C15">
        <w:t>Marcy bought 120 apples for $24. When she got home, she discovered that 1</w:t>
      </w:r>
      <w:r>
        <w:t>/</w:t>
      </w:r>
      <w:r w:rsidRPr="00347C15">
        <w:t>5</w:t>
      </w:r>
      <w:r>
        <w:t xml:space="preserve"> o</w:t>
      </w:r>
      <w:r w:rsidRPr="00347C15">
        <w:t>f</w:t>
      </w:r>
      <w:r>
        <w:t xml:space="preserve"> </w:t>
      </w:r>
      <w:r w:rsidRPr="00347C15">
        <w:t>the apples were rotten. If she figures she spent the $24 on only the good apples,</w:t>
      </w:r>
      <w:r>
        <w:t xml:space="preserve"> </w:t>
      </w:r>
      <w:r w:rsidRPr="00347C15">
        <w:t>how many cents did each good apple actually cost?</w:t>
      </w:r>
      <w:r w:rsidR="005C7BEB">
        <w:tab/>
      </w:r>
    </w:p>
    <w:p w:rsidR="00347C15" w:rsidRDefault="00347C15" w:rsidP="005778CF">
      <w:pPr>
        <w:pStyle w:val="ListParagraph"/>
        <w:numPr>
          <w:ilvl w:val="0"/>
          <w:numId w:val="1"/>
        </w:numPr>
        <w:contextualSpacing w:val="0"/>
      </w:pPr>
      <w:r w:rsidRPr="00347C15">
        <w:t>The price of a stereo is $200 on Monday. On Tuesday the price from Monday is</w:t>
      </w:r>
      <w:r>
        <w:t xml:space="preserve"> </w:t>
      </w:r>
      <w:r w:rsidRPr="00347C15">
        <w:t>reduced by 10%. On Wednesday, Tuesday</w:t>
      </w:r>
      <w:r>
        <w:t>’</w:t>
      </w:r>
      <w:r w:rsidRPr="00347C15">
        <w:t>s price is increased by 10%. What is the</w:t>
      </w:r>
      <w:r>
        <w:t xml:space="preserve"> price of the stereo on </w:t>
      </w:r>
      <w:r w:rsidRPr="00347C15">
        <w:t>Wednesday?</w:t>
      </w:r>
      <w:r w:rsidR="005C7BEB">
        <w:tab/>
      </w:r>
    </w:p>
    <w:p w:rsidR="00347C15" w:rsidRDefault="005778CF" w:rsidP="005778CF">
      <w:pPr>
        <w:pStyle w:val="ListParagraph"/>
        <w:numPr>
          <w:ilvl w:val="0"/>
          <w:numId w:val="1"/>
        </w:numPr>
        <w:contextualSpacing w:val="0"/>
      </w:pPr>
      <w:r>
        <w:br/>
      </w:r>
      <w:r w:rsidR="00347C15">
        <w:rPr>
          <w:noProof/>
        </w:rPr>
        <w:drawing>
          <wp:inline distT="0" distB="0" distL="0" distR="0">
            <wp:extent cx="5927171" cy="17240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58169" t="71795" r="6571" b="11795"/>
                    <a:stretch>
                      <a:fillRect/>
                    </a:stretch>
                  </pic:blipFill>
                  <pic:spPr bwMode="auto">
                    <a:xfrm>
                      <a:off x="0" y="0"/>
                      <a:ext cx="5927171" cy="1724025"/>
                    </a:xfrm>
                    <a:prstGeom prst="rect">
                      <a:avLst/>
                    </a:prstGeom>
                    <a:noFill/>
                    <a:ln w="9525">
                      <a:noFill/>
                      <a:miter lim="800000"/>
                      <a:headEnd/>
                      <a:tailEnd/>
                    </a:ln>
                  </pic:spPr>
                </pic:pic>
              </a:graphicData>
            </a:graphic>
          </wp:inline>
        </w:drawing>
      </w:r>
    </w:p>
    <w:p w:rsidR="00347C15" w:rsidRDefault="00347C15" w:rsidP="005778CF">
      <w:pPr>
        <w:pStyle w:val="ListParagraph"/>
        <w:numPr>
          <w:ilvl w:val="0"/>
          <w:numId w:val="1"/>
        </w:numPr>
        <w:contextualSpacing w:val="0"/>
      </w:pPr>
      <w:r w:rsidRPr="00347C15">
        <w:t>What is the measure of any exterior angle of a regular decagon</w:t>
      </w:r>
      <w:r>
        <w:t>, in degrees</w:t>
      </w:r>
      <w:r w:rsidRPr="00347C15">
        <w:t>?</w:t>
      </w:r>
      <w:r>
        <w:br/>
      </w:r>
      <w:r>
        <w:rPr>
          <w:noProof/>
        </w:rPr>
        <w:drawing>
          <wp:inline distT="0" distB="0" distL="0" distR="0">
            <wp:extent cx="1285875" cy="9048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285875" cy="904875"/>
                    </a:xfrm>
                    <a:prstGeom prst="rect">
                      <a:avLst/>
                    </a:prstGeom>
                    <a:noFill/>
                    <a:ln w="9525">
                      <a:noFill/>
                      <a:miter lim="800000"/>
                      <a:headEnd/>
                      <a:tailEnd/>
                    </a:ln>
                  </pic:spPr>
                </pic:pic>
              </a:graphicData>
            </a:graphic>
          </wp:inline>
        </w:drawing>
      </w:r>
      <w:r w:rsidR="005C7BEB">
        <w:tab/>
      </w:r>
    </w:p>
    <w:p w:rsidR="00347C15" w:rsidRDefault="005778CF" w:rsidP="005778CF">
      <w:pPr>
        <w:pStyle w:val="ListParagraph"/>
        <w:numPr>
          <w:ilvl w:val="0"/>
          <w:numId w:val="1"/>
        </w:numPr>
        <w:contextualSpacing w:val="0"/>
      </w:pPr>
      <w:r w:rsidRPr="005778CF">
        <w:t xml:space="preserve">Erika, who is 14 years old, flips a coin </w:t>
      </w:r>
      <w:r>
        <w:t>whose sides are labeled 10 and 12</w:t>
      </w:r>
      <w:r w:rsidRPr="005778CF">
        <w:t>, and then</w:t>
      </w:r>
      <w:r>
        <w:t xml:space="preserve"> </w:t>
      </w:r>
      <w:r w:rsidRPr="005778CF">
        <w:t>she adds the number on the top of the flipped coin to the number she rolls on</w:t>
      </w:r>
      <w:r>
        <w:t xml:space="preserve"> </w:t>
      </w:r>
      <w:r w:rsidRPr="005778CF">
        <w:t>a standard die. What is the probability that the sum equals her age in years?</w:t>
      </w:r>
      <w:r>
        <w:t xml:space="preserve"> </w:t>
      </w:r>
      <w:r w:rsidRPr="005778CF">
        <w:t>Express your answer as a common fraction.</w:t>
      </w:r>
    </w:p>
    <w:p w:rsidR="005778CF" w:rsidRDefault="005778CF" w:rsidP="005778CF">
      <w:pPr>
        <w:pStyle w:val="ListParagraph"/>
        <w:numPr>
          <w:ilvl w:val="0"/>
          <w:numId w:val="1"/>
        </w:numPr>
        <w:contextualSpacing w:val="0"/>
      </w:pPr>
      <w:r w:rsidRPr="005778CF">
        <w:lastRenderedPageBreak/>
        <w:t>One right triangle has sides of length 3 cm, 4 cm and 5 cm. Another right triangle</w:t>
      </w:r>
      <w:r>
        <w:t xml:space="preserve"> </w:t>
      </w:r>
      <w:r w:rsidRPr="005778CF">
        <w:t>has two sides of length 3 cm and 4 cm, but it is not congruent to the first triangle.</w:t>
      </w:r>
      <w:r>
        <w:t xml:space="preserve">  </w:t>
      </w:r>
      <w:r w:rsidRPr="005778CF">
        <w:t>What is the length of the third side of this triangle? Express your answer in</w:t>
      </w:r>
      <w:r>
        <w:t xml:space="preserve"> </w:t>
      </w:r>
      <w:r w:rsidRPr="005778CF">
        <w:t>simplest radical form.</w:t>
      </w:r>
    </w:p>
    <w:p w:rsidR="005778CF" w:rsidRDefault="005778CF" w:rsidP="005778CF">
      <w:pPr>
        <w:pStyle w:val="ListParagraph"/>
        <w:numPr>
          <w:ilvl w:val="0"/>
          <w:numId w:val="1"/>
        </w:numPr>
        <w:contextualSpacing w:val="0"/>
      </w:pPr>
      <w:r>
        <w:t xml:space="preserve">In the video game </w:t>
      </w:r>
      <w:r w:rsidRPr="005778CF">
        <w:rPr>
          <w:i/>
        </w:rPr>
        <w:t>World of Math</w:t>
      </w:r>
      <w:r>
        <w:t xml:space="preserve">, Bill earns 12 points on his first day playing.  Every day afterwards, he earns one more point than he did the day before.  How many points does he earn all together over his first </w:t>
      </w:r>
      <w:r w:rsidR="005D2E47">
        <w:t>7</w:t>
      </w:r>
      <w:r w:rsidR="003B654B">
        <w:t>7</w:t>
      </w:r>
      <w:r>
        <w:t xml:space="preserve"> days?</w:t>
      </w:r>
    </w:p>
    <w:p w:rsidR="005778CF" w:rsidRPr="005778CF" w:rsidRDefault="005778CF" w:rsidP="005778CF">
      <w:pPr>
        <w:pStyle w:val="ListParagraph"/>
        <w:numPr>
          <w:ilvl w:val="0"/>
          <w:numId w:val="1"/>
        </w:numPr>
        <w:contextualSpacing w:val="0"/>
      </w:pPr>
      <w:r w:rsidRPr="005778CF">
        <w:t>Two cars head toward each other from opposite ends of a</w:t>
      </w:r>
      <w:r>
        <w:t xml:space="preserve"> </w:t>
      </w:r>
      <w:r w:rsidRPr="005778CF">
        <w:t>highway 444 km long. The speed of the first car is</w:t>
      </w:r>
      <w:r>
        <w:t xml:space="preserve"> </w:t>
      </w:r>
      <w:r w:rsidRPr="005778CF">
        <w:t>85 km/hr. The speed of the second car is 100 km/hr. In</w:t>
      </w:r>
      <w:r>
        <w:t xml:space="preserve"> </w:t>
      </w:r>
      <w:r w:rsidRPr="005778CF">
        <w:t>how many minutes will they meet?</w:t>
      </w:r>
    </w:p>
    <w:p w:rsidR="005778CF" w:rsidRDefault="005778CF">
      <w:pPr>
        <w:spacing w:after="200"/>
      </w:pPr>
      <w:r>
        <w:br w:type="page"/>
      </w:r>
    </w:p>
    <w:p w:rsidR="0072274F" w:rsidRPr="0072274F" w:rsidRDefault="005778CF" w:rsidP="0072274F">
      <w:pPr>
        <w:pStyle w:val="ListParagraph"/>
        <w:contextualSpacing w:val="0"/>
      </w:pPr>
      <w:r w:rsidRPr="00804002">
        <w:rPr>
          <w:b/>
        </w:rPr>
        <w:lastRenderedPageBreak/>
        <w:t>Two-Person Relays</w:t>
      </w:r>
      <w:r w:rsidRPr="00804002">
        <w:rPr>
          <w:b/>
        </w:rPr>
        <w:br/>
        <w:t>Position 2</w:t>
      </w:r>
      <w:r w:rsidR="0072274F">
        <w:rPr>
          <w:b/>
        </w:rPr>
        <w:br/>
      </w:r>
      <w:r w:rsidR="0072274F">
        <w:t>Note: express all answers in simplest form.</w:t>
      </w:r>
    </w:p>
    <w:p w:rsidR="005778CF" w:rsidRPr="005778CF" w:rsidRDefault="005778CF" w:rsidP="0072274F">
      <w:pPr>
        <w:pStyle w:val="ListParagraph"/>
        <w:numPr>
          <w:ilvl w:val="0"/>
          <w:numId w:val="2"/>
        </w:numPr>
        <w:contextualSpacing w:val="0"/>
      </w:pPr>
      <w:r>
        <w:t>Let be p, q, and r be the three (not necessarily distinct) solutions to the equation x</w:t>
      </w:r>
      <w:r w:rsidRPr="00804002">
        <w:rPr>
          <w:vertAlign w:val="superscript"/>
        </w:rPr>
        <w:t>3</w:t>
      </w:r>
      <w:r>
        <w:t xml:space="preserve"> + 4x</w:t>
      </w:r>
      <w:r w:rsidRPr="00804002">
        <w:rPr>
          <w:vertAlign w:val="superscript"/>
        </w:rPr>
        <w:t>2</w:t>
      </w:r>
      <w:r>
        <w:t xml:space="preserve"> – (TNYWR</w:t>
      </w:r>
      <w:proofErr w:type="gramStart"/>
      <w:r>
        <w:t>)x</w:t>
      </w:r>
      <w:proofErr w:type="gramEnd"/>
      <w:r>
        <w:t xml:space="preserve"> + 1 = 0.  Find:</w:t>
      </w:r>
      <w:r>
        <w:br/>
      </w:r>
      <m:oMathPara>
        <m:oMath>
          <m:sSup>
            <m:sSupPr>
              <m:ctrlPr>
                <w:rPr>
                  <w:rFonts w:ascii="Cambria Math" w:hAnsi="Cambria Math"/>
                  <w:i/>
                </w:rPr>
              </m:ctrlPr>
            </m:sSupPr>
            <m:e>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p</m:t>
                  </m:r>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(q+</m:t>
              </m:r>
              <m:f>
                <m:fPr>
                  <m:ctrlPr>
                    <w:rPr>
                      <w:rFonts w:ascii="Cambria Math" w:hAnsi="Cambria Math"/>
                      <w:i/>
                    </w:rPr>
                  </m:ctrlPr>
                </m:fPr>
                <m:num>
                  <m:r>
                    <w:rPr>
                      <w:rFonts w:ascii="Cambria Math" w:hAnsi="Cambria Math"/>
                    </w:rPr>
                    <m:t>1</m:t>
                  </m:r>
                </m:num>
                <m:den>
                  <m:r>
                    <w:rPr>
                      <w:rFonts w:ascii="Cambria Math" w:hAnsi="Cambria Math"/>
                    </w:rPr>
                    <m:t>q</m:t>
                  </m:r>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e>
            <m:sup>
              <m:r>
                <w:rPr>
                  <w:rFonts w:ascii="Cambria Math" w:hAnsi="Cambria Math"/>
                </w:rPr>
                <m:t>2</m:t>
              </m:r>
            </m:sup>
          </m:sSup>
        </m:oMath>
      </m:oMathPara>
    </w:p>
    <w:p w:rsidR="00804002" w:rsidRDefault="00804002" w:rsidP="00804002">
      <w:pPr>
        <w:pStyle w:val="ListParagraph"/>
        <w:numPr>
          <w:ilvl w:val="0"/>
          <w:numId w:val="2"/>
        </w:numPr>
        <w:contextualSpacing w:val="0"/>
      </w:pPr>
      <w:r>
        <w:t xml:space="preserve">Let a </w:t>
      </w:r>
      <w:r>
        <w:rPr>
          <w:rFonts w:cstheme="minorHAnsi"/>
        </w:rPr>
        <w:t>¿ b be defined as a</w:t>
      </w:r>
      <w:r>
        <w:rPr>
          <w:rFonts w:cstheme="minorHAnsi"/>
          <w:vertAlign w:val="superscript"/>
        </w:rPr>
        <w:t>2</w:t>
      </w:r>
      <w:r>
        <w:rPr>
          <w:rFonts w:cstheme="minorHAnsi"/>
        </w:rPr>
        <w:t xml:space="preserve"> / b.  What is the smallest positive integer </w:t>
      </w:r>
      <w:proofErr w:type="gramStart"/>
      <w:r>
        <w:rPr>
          <w:rFonts w:cstheme="minorHAnsi"/>
        </w:rPr>
        <w:t>a such</w:t>
      </w:r>
      <w:proofErr w:type="gramEnd"/>
      <w:r>
        <w:rPr>
          <w:rFonts w:cstheme="minorHAnsi"/>
        </w:rPr>
        <w:t xml:space="preserve"> that a </w:t>
      </w:r>
      <w:r w:rsidRPr="00804002">
        <w:rPr>
          <w:rFonts w:cstheme="minorHAnsi"/>
        </w:rPr>
        <w:t>¿</w:t>
      </w:r>
      <w:r w:rsidR="005C7BEB">
        <w:rPr>
          <w:rFonts w:cstheme="minorHAnsi"/>
        </w:rPr>
        <w:t xml:space="preserve"> TNYWR is an integer?</w:t>
      </w:r>
    </w:p>
    <w:p w:rsidR="005203C8" w:rsidRDefault="00347C15" w:rsidP="00804002">
      <w:pPr>
        <w:pStyle w:val="ListParagraph"/>
        <w:numPr>
          <w:ilvl w:val="0"/>
          <w:numId w:val="2"/>
        </w:numPr>
        <w:contextualSpacing w:val="0"/>
      </w:pPr>
      <w:r w:rsidRPr="00347C15">
        <w:t>The numbers 1</w:t>
      </w:r>
      <w:proofErr w:type="gramStart"/>
      <w:r w:rsidRPr="00347C15">
        <w:t>,2</w:t>
      </w:r>
      <w:proofErr w:type="gramEnd"/>
      <w:r w:rsidRPr="00347C15">
        <w:t xml:space="preserve">, …, TNYWR are written down in random order. What is the probability that 1 and 2 are written next to each other? </w:t>
      </w:r>
    </w:p>
    <w:p w:rsidR="0072274F" w:rsidRDefault="005D2E47" w:rsidP="0072274F">
      <w:pPr>
        <w:pStyle w:val="ListParagraph"/>
        <w:numPr>
          <w:ilvl w:val="0"/>
          <w:numId w:val="2"/>
        </w:numPr>
        <w:contextualSpacing w:val="0"/>
      </w:pPr>
      <w:r>
        <w:t xml:space="preserve">Let </w:t>
      </w:r>
      <w:r w:rsidR="0072274F">
        <w:t>ABCD be a rectangle with AB = 3(TNYWR), BC = 4(TNYWR)</w:t>
      </w:r>
      <w:r>
        <w:t xml:space="preserve">. </w:t>
      </w:r>
      <w:r w:rsidR="0072274F">
        <w:t xml:space="preserve"> </w:t>
      </w:r>
      <w:r>
        <w:t>Let X and Y be on the diagonal BD of</w:t>
      </w:r>
      <w:r w:rsidR="0072274F">
        <w:t xml:space="preserve"> ABCD such that BX &gt; BY</w:t>
      </w:r>
      <w:r>
        <w:t>.</w:t>
      </w:r>
      <w:r w:rsidR="0072274F">
        <w:t xml:space="preserve"> </w:t>
      </w:r>
      <w:r>
        <w:t xml:space="preserve"> Suppose A and X are two vertices of a square which has two sides</w:t>
      </w:r>
      <w:r w:rsidR="0072274F">
        <w:t xml:space="preserve"> </w:t>
      </w:r>
      <w:r>
        <w:t>on lines AB and AD, and suppose that C and Y are vertices of a square which has sides on CB</w:t>
      </w:r>
      <w:r w:rsidR="0072274F">
        <w:t xml:space="preserve"> </w:t>
      </w:r>
      <w:r>
        <w:t>and CD. Find the length X</w:t>
      </w:r>
      <w:r w:rsidR="0072274F">
        <w:t>Y.</w:t>
      </w:r>
      <w:r w:rsidR="0072274F">
        <w:br/>
      </w:r>
      <w:r w:rsidR="0072274F">
        <w:rPr>
          <w:noProof/>
        </w:rPr>
        <w:drawing>
          <wp:inline distT="0" distB="0" distL="0" distR="0">
            <wp:extent cx="3495675" cy="24765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3704"/>
                    <a:stretch>
                      <a:fillRect/>
                    </a:stretch>
                  </pic:blipFill>
                  <pic:spPr bwMode="auto">
                    <a:xfrm>
                      <a:off x="0" y="0"/>
                      <a:ext cx="3495675" cy="2476500"/>
                    </a:xfrm>
                    <a:prstGeom prst="rect">
                      <a:avLst/>
                    </a:prstGeom>
                    <a:noFill/>
                    <a:ln w="9525">
                      <a:noFill/>
                      <a:miter lim="800000"/>
                      <a:headEnd/>
                      <a:tailEnd/>
                    </a:ln>
                  </pic:spPr>
                </pic:pic>
              </a:graphicData>
            </a:graphic>
          </wp:inline>
        </w:drawing>
      </w:r>
    </w:p>
    <w:p w:rsidR="00186863" w:rsidRDefault="009879D3" w:rsidP="0072274F">
      <w:pPr>
        <w:pStyle w:val="ListParagraph"/>
        <w:numPr>
          <w:ilvl w:val="0"/>
          <w:numId w:val="2"/>
        </w:numPr>
        <w:contextualSpacing w:val="0"/>
      </w:pPr>
      <w:r>
        <w:t>Let f(x) = x</w:t>
      </w:r>
      <w:r w:rsidRPr="00804002">
        <w:rPr>
          <w:vertAlign w:val="superscript"/>
        </w:rPr>
        <w:t>4</w:t>
      </w:r>
      <w:r>
        <w:t xml:space="preserve"> + ax</w:t>
      </w:r>
      <w:r w:rsidRPr="00804002">
        <w:rPr>
          <w:vertAlign w:val="superscript"/>
        </w:rPr>
        <w:t>3</w:t>
      </w:r>
      <w:r>
        <w:t xml:space="preserve"> + bx</w:t>
      </w:r>
      <w:r w:rsidRPr="00804002">
        <w:rPr>
          <w:vertAlign w:val="superscript"/>
        </w:rPr>
        <w:t>2</w:t>
      </w:r>
      <w:r>
        <w:t xml:space="preserve"> + </w:t>
      </w:r>
      <w:proofErr w:type="spellStart"/>
      <w:r>
        <w:t>cx</w:t>
      </w:r>
      <w:proofErr w:type="spellEnd"/>
      <w:r>
        <w:t xml:space="preserve"> + 25.  We know that f(x</w:t>
      </w:r>
      <w:proofErr w:type="gramStart"/>
      <w:r>
        <w:t>)=</w:t>
      </w:r>
      <w:proofErr w:type="gramEnd"/>
      <w:r>
        <w:t xml:space="preserve">0 has four distinct integer solutions.  Find </w:t>
      </w:r>
      <w:proofErr w:type="gramStart"/>
      <w:r>
        <w:t>f(</w:t>
      </w:r>
      <w:proofErr w:type="gramEnd"/>
      <w:r>
        <w:t>TNYWR).</w:t>
      </w:r>
    </w:p>
    <w:p w:rsidR="005D2E47" w:rsidRDefault="00BA71FA" w:rsidP="00804002">
      <w:pPr>
        <w:pStyle w:val="ListParagraph"/>
        <w:numPr>
          <w:ilvl w:val="0"/>
          <w:numId w:val="2"/>
        </w:numPr>
        <w:contextualSpacing w:val="0"/>
      </w:pPr>
      <w:r>
        <w:t>What is the product of the two smallest</w:t>
      </w:r>
      <w:r w:rsidR="00BB7ED7">
        <w:t xml:space="preserve"> distinct</w:t>
      </w:r>
      <w:r>
        <w:t xml:space="preserve"> prime factors of 2</w:t>
      </w:r>
      <w:r>
        <w:rPr>
          <w:vertAlign w:val="superscript"/>
        </w:rPr>
        <w:t>TNYWR</w:t>
      </w:r>
      <w:r>
        <w:t xml:space="preserve"> – 1?</w:t>
      </w:r>
    </w:p>
    <w:p w:rsidR="000A324C" w:rsidRDefault="000A324C" w:rsidP="005203C8">
      <w:pPr>
        <w:pStyle w:val="ListParagraph"/>
        <w:numPr>
          <w:ilvl w:val="0"/>
          <w:numId w:val="2"/>
        </w:numPr>
        <w:contextualSpacing w:val="0"/>
      </w:pPr>
      <w:r>
        <w:t xml:space="preserve">Solve this problem for n = </w:t>
      </w:r>
      <w:r w:rsidR="0072274F">
        <w:t xml:space="preserve">1 / </w:t>
      </w:r>
      <w:r>
        <w:t>TNYWR.</w:t>
      </w:r>
      <w:r w:rsidR="005778CF">
        <w:t xml:space="preserve">  You may leave your answer unsimplified (ex: 15!/7</w:t>
      </w:r>
      <w:r w:rsidR="005778CF" w:rsidRPr="00804002">
        <w:rPr>
          <w:vertAlign w:val="superscript"/>
        </w:rPr>
        <w:t>2009</w:t>
      </w:r>
      <w:r w:rsidR="005778CF">
        <w:t>)</w:t>
      </w:r>
      <w:r>
        <w:rPr>
          <w:noProof/>
        </w:rPr>
        <w:drawing>
          <wp:inline distT="0" distB="0" distL="0" distR="0">
            <wp:extent cx="5924550" cy="200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6122" t="46667" r="24038" b="50640"/>
                    <a:stretch>
                      <a:fillRect/>
                    </a:stretch>
                  </pic:blipFill>
                  <pic:spPr bwMode="auto">
                    <a:xfrm>
                      <a:off x="0" y="0"/>
                      <a:ext cx="5924550" cy="200025"/>
                    </a:xfrm>
                    <a:prstGeom prst="rect">
                      <a:avLst/>
                    </a:prstGeom>
                    <a:noFill/>
                    <a:ln w="9525">
                      <a:noFill/>
                      <a:miter lim="800000"/>
                      <a:headEnd/>
                      <a:tailEnd/>
                    </a:ln>
                  </pic:spPr>
                </pic:pic>
              </a:graphicData>
            </a:graphic>
          </wp:inline>
        </w:drawing>
      </w:r>
    </w:p>
    <w:p w:rsidR="00BB7ED7" w:rsidRDefault="00BB7ED7" w:rsidP="00BB7ED7">
      <w:pPr>
        <w:pStyle w:val="ListParagraph"/>
        <w:numPr>
          <w:ilvl w:val="0"/>
          <w:numId w:val="2"/>
        </w:numPr>
        <w:contextualSpacing w:val="0"/>
        <w:rPr>
          <w:rFonts w:eastAsia="ComicSansMS" w:cstheme="minorHAnsi"/>
          <w:szCs w:val="20"/>
        </w:rPr>
      </w:pPr>
      <w:r w:rsidRPr="00BB7ED7">
        <w:rPr>
          <w:rFonts w:eastAsia="ComicSansMS" w:cstheme="minorHAnsi"/>
          <w:szCs w:val="20"/>
        </w:rPr>
        <w:lastRenderedPageBreak/>
        <w:t xml:space="preserve">The two </w:t>
      </w:r>
      <w:r w:rsidRPr="00BB7ED7">
        <w:t>externally</w:t>
      </w:r>
      <w:r w:rsidRPr="00BB7ED7">
        <w:rPr>
          <w:rFonts w:eastAsia="ComicSansMS" w:cstheme="minorHAnsi"/>
          <w:szCs w:val="20"/>
        </w:rPr>
        <w:t xml:space="preserve"> tangent</w:t>
      </w:r>
      <w:r>
        <w:rPr>
          <w:rFonts w:eastAsia="ComicSansMS" w:cstheme="minorHAnsi"/>
          <w:szCs w:val="20"/>
        </w:rPr>
        <w:t xml:space="preserve"> circles each have a radius of TNYWR</w:t>
      </w:r>
      <w:r w:rsidRPr="00BB7ED7">
        <w:rPr>
          <w:rFonts w:eastAsia="ComicSansMS" w:cstheme="minorHAnsi"/>
          <w:szCs w:val="20"/>
        </w:rPr>
        <w:t xml:space="preserve"> unit</w:t>
      </w:r>
      <w:r>
        <w:rPr>
          <w:rFonts w:eastAsia="ComicSansMS" w:cstheme="minorHAnsi"/>
          <w:szCs w:val="20"/>
        </w:rPr>
        <w:t>s</w:t>
      </w:r>
      <w:r w:rsidRPr="00BB7ED7">
        <w:rPr>
          <w:rFonts w:eastAsia="ComicSansMS" w:cstheme="minorHAnsi"/>
          <w:szCs w:val="20"/>
        </w:rPr>
        <w:t xml:space="preserve">.  Each circle is tangent to three sides of the rectangle. What is </w:t>
      </w:r>
      <w:r>
        <w:rPr>
          <w:rFonts w:eastAsia="ComicSansMS" w:cstheme="minorHAnsi"/>
          <w:szCs w:val="20"/>
        </w:rPr>
        <w:t>the area of the shaded region?</w:t>
      </w:r>
      <w:r>
        <w:rPr>
          <w:rFonts w:eastAsia="ComicSansMS" w:cstheme="minorHAnsi"/>
          <w:szCs w:val="20"/>
        </w:rPr>
        <w:br/>
      </w:r>
      <w:r>
        <w:rPr>
          <w:rFonts w:eastAsia="ComicSansMS" w:cstheme="minorHAnsi"/>
          <w:noProof/>
          <w:szCs w:val="20"/>
        </w:rPr>
        <w:drawing>
          <wp:inline distT="0" distB="0" distL="0" distR="0">
            <wp:extent cx="1704975" cy="9620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04975" cy="962025"/>
                    </a:xfrm>
                    <a:prstGeom prst="rect">
                      <a:avLst/>
                    </a:prstGeom>
                    <a:noFill/>
                    <a:ln w="9525">
                      <a:noFill/>
                      <a:miter lim="800000"/>
                      <a:headEnd/>
                      <a:tailEnd/>
                    </a:ln>
                  </pic:spPr>
                </pic:pic>
              </a:graphicData>
            </a:graphic>
          </wp:inline>
        </w:drawing>
      </w:r>
    </w:p>
    <w:p w:rsidR="00BB7ED7" w:rsidRDefault="00BB7ED7" w:rsidP="00BB7ED7">
      <w:pPr>
        <w:pStyle w:val="ListParagraph"/>
        <w:numPr>
          <w:ilvl w:val="0"/>
          <w:numId w:val="2"/>
        </w:numPr>
        <w:contextualSpacing w:val="0"/>
        <w:rPr>
          <w:rFonts w:eastAsia="ComicSansMS" w:cstheme="minorHAnsi"/>
          <w:szCs w:val="20"/>
        </w:rPr>
      </w:pPr>
      <w:r w:rsidRPr="00BB7ED7">
        <w:rPr>
          <w:rFonts w:eastAsia="ComicSansMS" w:cstheme="minorHAnsi"/>
          <w:szCs w:val="20"/>
        </w:rPr>
        <w:t xml:space="preserve">For the arithmetic sequence </w:t>
      </w:r>
      <w:r>
        <w:rPr>
          <w:rFonts w:eastAsia="ComicSansMS" w:cstheme="minorHAnsi"/>
          <w:szCs w:val="20"/>
        </w:rPr>
        <w:t>TNYWR, TNYWR - 9</w:t>
      </w:r>
      <w:proofErr w:type="gramStart"/>
      <w:r>
        <w:rPr>
          <w:rFonts w:eastAsia="ComicSansMS" w:cstheme="minorHAnsi"/>
          <w:szCs w:val="20"/>
        </w:rPr>
        <w:t>, …,</w:t>
      </w:r>
      <w:proofErr w:type="gramEnd"/>
      <w:r w:rsidRPr="00BB7ED7">
        <w:rPr>
          <w:rFonts w:eastAsia="ComicSansMS" w:cstheme="minorHAnsi"/>
          <w:szCs w:val="20"/>
        </w:rPr>
        <w:t xml:space="preserve"> what is the least positive</w:t>
      </w:r>
      <w:r>
        <w:rPr>
          <w:rFonts w:eastAsia="ComicSansMS" w:cstheme="minorHAnsi"/>
          <w:szCs w:val="20"/>
        </w:rPr>
        <w:t xml:space="preserve"> </w:t>
      </w:r>
      <w:r w:rsidRPr="00BB7ED7">
        <w:rPr>
          <w:rFonts w:eastAsia="ComicSansMS" w:cstheme="minorHAnsi"/>
          <w:szCs w:val="20"/>
        </w:rPr>
        <w:t>integer in the sequence?</w:t>
      </w:r>
      <w:r>
        <w:rPr>
          <w:rFonts w:eastAsia="ComicSansMS" w:cstheme="minorHAnsi"/>
          <w:szCs w:val="20"/>
        </w:rPr>
        <w:tab/>
      </w:r>
    </w:p>
    <w:p w:rsidR="00BB7ED7" w:rsidRPr="00BB7ED7" w:rsidRDefault="00332302" w:rsidP="00BB7ED7">
      <w:pPr>
        <w:pStyle w:val="ListParagraph"/>
        <w:numPr>
          <w:ilvl w:val="0"/>
          <w:numId w:val="2"/>
        </w:numPr>
        <w:contextualSpacing w:val="0"/>
        <w:rPr>
          <w:rFonts w:eastAsia="ComicSansMS" w:cstheme="minorHAnsi"/>
          <w:szCs w:val="20"/>
        </w:rPr>
      </w:pPr>
      <w:r>
        <w:rPr>
          <w:rFonts w:eastAsia="ComicSansMS" w:cstheme="minorHAnsi"/>
          <w:szCs w:val="20"/>
        </w:rPr>
        <w:t>Find 10</w:t>
      </w:r>
      <w:r>
        <w:rPr>
          <w:rFonts w:eastAsia="ComicSansMS" w:cstheme="minorHAnsi"/>
          <w:szCs w:val="20"/>
          <w:vertAlign w:val="superscript"/>
        </w:rPr>
        <w:t>2011</w:t>
      </w:r>
      <w:r>
        <w:rPr>
          <w:rFonts w:eastAsia="ComicSansMS" w:cstheme="minorHAnsi"/>
          <w:szCs w:val="20"/>
        </w:rPr>
        <w:t xml:space="preserve"> (mod TNYWR).</w:t>
      </w:r>
      <w:r w:rsidR="00FC2FF7">
        <w:rPr>
          <w:rFonts w:eastAsia="ComicSansMS" w:cstheme="minorHAnsi"/>
          <w:szCs w:val="20"/>
        </w:rPr>
        <w:t xml:space="preserve">  Hint: expect input that is a multiple of 2.</w:t>
      </w:r>
    </w:p>
    <w:sectPr w:rsidR="00BB7ED7" w:rsidRPr="00BB7ED7" w:rsidSect="00830A4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SansMS">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B0F95"/>
    <w:multiLevelType w:val="hybridMultilevel"/>
    <w:tmpl w:val="A0401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1B03AB"/>
    <w:multiLevelType w:val="hybridMultilevel"/>
    <w:tmpl w:val="A0401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E2060D"/>
    <w:multiLevelType w:val="hybridMultilevel"/>
    <w:tmpl w:val="FA703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242A6C"/>
    <w:multiLevelType w:val="hybridMultilevel"/>
    <w:tmpl w:val="AA40F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203C8"/>
    <w:rsid w:val="000A324C"/>
    <w:rsid w:val="00153600"/>
    <w:rsid w:val="00186863"/>
    <w:rsid w:val="002968E8"/>
    <w:rsid w:val="002F32DB"/>
    <w:rsid w:val="00332302"/>
    <w:rsid w:val="00347C15"/>
    <w:rsid w:val="003B654B"/>
    <w:rsid w:val="004A267A"/>
    <w:rsid w:val="004C3575"/>
    <w:rsid w:val="005203C8"/>
    <w:rsid w:val="005778CF"/>
    <w:rsid w:val="005C7BEB"/>
    <w:rsid w:val="005D2E47"/>
    <w:rsid w:val="0072274F"/>
    <w:rsid w:val="00734506"/>
    <w:rsid w:val="00804002"/>
    <w:rsid w:val="00830A44"/>
    <w:rsid w:val="009879D3"/>
    <w:rsid w:val="00BA71FA"/>
    <w:rsid w:val="00BB7ED7"/>
    <w:rsid w:val="00FC2F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2DB"/>
    <w:pPr>
      <w:spacing w:after="24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03C8"/>
    <w:rPr>
      <w:color w:val="808080"/>
    </w:rPr>
  </w:style>
  <w:style w:type="paragraph" w:styleId="BalloonText">
    <w:name w:val="Balloon Text"/>
    <w:basedOn w:val="Normal"/>
    <w:link w:val="BalloonTextChar"/>
    <w:uiPriority w:val="99"/>
    <w:semiHidden/>
    <w:unhideWhenUsed/>
    <w:rsid w:val="00520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3C8"/>
    <w:rPr>
      <w:rFonts w:ascii="Tahoma" w:hAnsi="Tahoma" w:cs="Tahoma"/>
      <w:sz w:val="16"/>
      <w:szCs w:val="16"/>
    </w:rPr>
  </w:style>
  <w:style w:type="paragraph" w:styleId="ListParagraph">
    <w:name w:val="List Paragraph"/>
    <w:basedOn w:val="Normal"/>
    <w:uiPriority w:val="34"/>
    <w:qFormat/>
    <w:rsid w:val="005778C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 Sun</dc:creator>
  <cp:lastModifiedBy>Jian Sun</cp:lastModifiedBy>
  <cp:revision>8</cp:revision>
  <dcterms:created xsi:type="dcterms:W3CDTF">2011-08-14T00:41:00Z</dcterms:created>
  <dcterms:modified xsi:type="dcterms:W3CDTF">2011-08-15T18:13:00Z</dcterms:modified>
</cp:coreProperties>
</file>